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2990D" w14:textId="32698295" w:rsidR="00E506EF" w:rsidRPr="00FE0488" w:rsidRDefault="00C35251">
      <w:pPr>
        <w:rPr>
          <w:rFonts w:asciiTheme="majorHAnsi" w:hAnsiTheme="majorHAnsi" w:cstheme="majorHAnsi"/>
          <w:i/>
          <w:color w:val="9B2341" w:themeColor="accent1"/>
          <w:sz w:val="28"/>
        </w:rPr>
      </w:pPr>
      <w:r w:rsidRPr="00FE0488">
        <w:rPr>
          <w:rFonts w:asciiTheme="majorHAnsi" w:hAnsiTheme="majorHAnsi" w:cstheme="majorHAnsi"/>
          <w:color w:val="9B2341" w:themeColor="accent1"/>
          <w:sz w:val="28"/>
        </w:rPr>
        <w:t>Ethische Checkliste für Eure Projekte</w:t>
      </w:r>
    </w:p>
    <w:p w14:paraId="15E7A0BB" w14:textId="6DD22886" w:rsidR="00C35251" w:rsidRPr="00FE0488" w:rsidRDefault="00C35251" w:rsidP="00C35251">
      <w:pPr>
        <w:spacing w:line="240" w:lineRule="auto"/>
        <w:jc w:val="both"/>
        <w:rPr>
          <w:rFonts w:cstheme="minorHAnsi"/>
        </w:rPr>
      </w:pPr>
      <w:bookmarkStart w:id="0" w:name="_Hlk54258340"/>
      <w:r w:rsidRPr="00FE0488">
        <w:rPr>
          <w:rFonts w:cstheme="minorHAnsi"/>
        </w:rPr>
        <w:t xml:space="preserve">Die folgende Liste gibt einen Überblick über die wichtigsten Kriterien, die </w:t>
      </w:r>
      <w:r w:rsidR="006B34DE" w:rsidRPr="00FE0488">
        <w:rPr>
          <w:rFonts w:cstheme="minorHAnsi"/>
        </w:rPr>
        <w:t>ein IHS-</w:t>
      </w:r>
      <w:r w:rsidRPr="00FE0488">
        <w:rPr>
          <w:rFonts w:cstheme="minorHAnsi"/>
        </w:rPr>
        <w:t xml:space="preserve">Forschungsprojekt von Anfang an erfüllen sollte. Über diese Liste hinaus ermutigen wir Euch nachdrücklich, von Anfang an über die besonderen ethischen und sozialen Auswirkungen Eures Forschungsprojekts nachzudenken, insbesondere im Hinblick auf das von Euch angewandte methodische Design, die Datenerhebung sowie Aspekte der Nutzung der Ergebnisse durch Dritte. Für weitere Fragen steht euch die Ethikkommission des IHS </w:t>
      </w:r>
      <w:r w:rsidR="006B34DE" w:rsidRPr="00FE0488">
        <w:rPr>
          <w:rFonts w:cstheme="minorHAnsi"/>
        </w:rPr>
        <w:t xml:space="preserve">gerne </w:t>
      </w:r>
      <w:r w:rsidRPr="00FE0488">
        <w:rPr>
          <w:rFonts w:cstheme="minorHAnsi"/>
        </w:rPr>
        <w:t>zu Verfügung</w:t>
      </w:r>
      <w:r w:rsidR="00FE0488" w:rsidRPr="00FE0488">
        <w:rPr>
          <w:rFonts w:cstheme="minorHAnsi"/>
        </w:rPr>
        <w:t>.</w:t>
      </w:r>
    </w:p>
    <w:bookmarkEnd w:id="0"/>
    <w:p w14:paraId="720DD79C" w14:textId="77777777" w:rsidR="00C35251" w:rsidRPr="00FE0488" w:rsidRDefault="00C35251" w:rsidP="00C35251">
      <w:pPr>
        <w:spacing w:line="240" w:lineRule="auto"/>
        <w:jc w:val="both"/>
        <w:rPr>
          <w:rFonts w:asciiTheme="majorHAnsi" w:hAnsiTheme="majorHAnsi" w:cstheme="majorHAnsi"/>
          <w:b/>
        </w:rPr>
      </w:pPr>
    </w:p>
    <w:p w14:paraId="7C6B8948" w14:textId="4D8652D4" w:rsidR="00C35251" w:rsidRPr="00FE0488" w:rsidRDefault="00C35251" w:rsidP="00FE0488">
      <w:pPr>
        <w:pStyle w:val="ListParagraph"/>
        <w:numPr>
          <w:ilvl w:val="0"/>
          <w:numId w:val="1"/>
        </w:numPr>
        <w:ind w:left="360"/>
        <w:rPr>
          <w:rFonts w:cstheme="minorHAnsi"/>
          <w:b/>
          <w:u w:val="single"/>
        </w:rPr>
      </w:pPr>
      <w:bookmarkStart w:id="1" w:name="_Hlk54258351"/>
      <w:r w:rsidRPr="00FE0488">
        <w:rPr>
          <w:rFonts w:cstheme="minorHAnsi"/>
          <w:b/>
          <w:u w:val="single"/>
        </w:rPr>
        <w:t xml:space="preserve">Stellen Sie sicher, dass Ihr Projekt </w:t>
      </w:r>
      <w:r w:rsidR="000B65C4" w:rsidRPr="00FE0488">
        <w:rPr>
          <w:rFonts w:cstheme="minorHAnsi"/>
          <w:b/>
          <w:u w:val="single"/>
        </w:rPr>
        <w:t>DSGVO</w:t>
      </w:r>
      <w:r w:rsidRPr="00FE0488">
        <w:rPr>
          <w:rFonts w:cstheme="minorHAnsi"/>
          <w:b/>
          <w:u w:val="single"/>
        </w:rPr>
        <w:t xml:space="preserve">-konform ist   </w:t>
      </w:r>
      <w:sdt>
        <w:sdtPr>
          <w:rPr>
            <w:rFonts w:cstheme="minorHAnsi"/>
            <w:b/>
            <w:u w:val="single"/>
          </w:rPr>
          <w:id w:val="-290292297"/>
          <w14:checkbox>
            <w14:checked w14:val="0"/>
            <w14:checkedState w14:val="2612" w14:font="MS Gothic"/>
            <w14:uncheckedState w14:val="2610" w14:font="MS Gothic"/>
          </w14:checkbox>
        </w:sdtPr>
        <w:sdtEndPr/>
        <w:sdtContent>
          <w:r w:rsidR="00A352D0" w:rsidRPr="00FE0488">
            <w:rPr>
              <w:rFonts w:ascii="Segoe UI Symbol" w:eastAsia="MS Gothic" w:hAnsi="Segoe UI Symbol" w:cs="Segoe UI Symbol"/>
              <w:b/>
              <w:u w:val="single"/>
            </w:rPr>
            <w:t>☐</w:t>
          </w:r>
        </w:sdtContent>
      </w:sdt>
    </w:p>
    <w:p w14:paraId="2E548D6C" w14:textId="77777777" w:rsidR="00C35251" w:rsidRPr="00FE0488" w:rsidRDefault="00C35251" w:rsidP="00FE0488">
      <w:pPr>
        <w:pStyle w:val="ListParagraph"/>
        <w:ind w:left="360"/>
        <w:rPr>
          <w:rFonts w:cstheme="minorHAnsi"/>
          <w:b/>
          <w:u w:val="single"/>
        </w:rPr>
      </w:pPr>
    </w:p>
    <w:p w14:paraId="24E1B5F9" w14:textId="01F3E660" w:rsidR="00C35251" w:rsidRPr="00FE0488" w:rsidRDefault="00C35251" w:rsidP="00FE0488">
      <w:pPr>
        <w:pStyle w:val="ListParagraph"/>
        <w:numPr>
          <w:ilvl w:val="0"/>
          <w:numId w:val="1"/>
        </w:numPr>
        <w:ind w:left="360"/>
        <w:rPr>
          <w:rFonts w:cstheme="minorHAnsi"/>
          <w:b/>
          <w:u w:val="single"/>
        </w:rPr>
      </w:pPr>
      <w:r w:rsidRPr="00FE0488">
        <w:rPr>
          <w:rFonts w:cstheme="minorHAnsi"/>
          <w:b/>
          <w:bCs/>
          <w:u w:val="single"/>
        </w:rPr>
        <w:t>Verfügbarkeit von Forschungsergebnissen</w:t>
      </w:r>
    </w:p>
    <w:p w14:paraId="020EDFB0" w14:textId="77777777" w:rsidR="00C35251" w:rsidRPr="00FE0488" w:rsidRDefault="00C35251" w:rsidP="00FE0488">
      <w:pPr>
        <w:ind w:left="168"/>
        <w:rPr>
          <w:rFonts w:cstheme="minorHAnsi"/>
          <w:bCs/>
        </w:rPr>
      </w:pPr>
      <w:r w:rsidRPr="00FE0488">
        <w:rPr>
          <w:rFonts w:cstheme="minorHAnsi"/>
          <w:bCs/>
        </w:rPr>
        <w:t>a.</w:t>
      </w:r>
      <w:r w:rsidRPr="00FE0488">
        <w:rPr>
          <w:rFonts w:cstheme="minorHAnsi"/>
          <w:bCs/>
        </w:rPr>
        <w:tab/>
      </w:r>
      <w:r w:rsidRPr="00FE0488">
        <w:rPr>
          <w:rFonts w:ascii="Segoe UI Symbol" w:hAnsi="Segoe UI Symbol" w:cs="Segoe UI Symbol"/>
          <w:bCs/>
        </w:rPr>
        <w:t>☐</w:t>
      </w:r>
      <w:r w:rsidRPr="00FE0488">
        <w:rPr>
          <w:rFonts w:cstheme="minorHAnsi"/>
          <w:bCs/>
        </w:rPr>
        <w:t xml:space="preserve"> Vollständig verfügbare Ergebnisse (in Form von Publikation, Abschlussbericht, Zwischenbericht auf der Projektwebsite / IHS-Repository)</w:t>
      </w:r>
    </w:p>
    <w:p w14:paraId="0FA80854" w14:textId="77777777" w:rsidR="00C35251" w:rsidRPr="00FE0488" w:rsidRDefault="00C35251" w:rsidP="00FE0488">
      <w:pPr>
        <w:ind w:left="168"/>
        <w:rPr>
          <w:rFonts w:cstheme="minorHAnsi"/>
          <w:bCs/>
        </w:rPr>
      </w:pPr>
      <w:r w:rsidRPr="00FE0488">
        <w:rPr>
          <w:rFonts w:cstheme="minorHAnsi"/>
          <w:bCs/>
        </w:rPr>
        <w:t>b.</w:t>
      </w:r>
      <w:r w:rsidRPr="00FE0488">
        <w:rPr>
          <w:rFonts w:cstheme="minorHAnsi"/>
          <w:bCs/>
        </w:rPr>
        <w:tab/>
      </w:r>
      <w:r w:rsidRPr="00FE0488">
        <w:rPr>
          <w:rFonts w:ascii="Segoe UI Symbol" w:hAnsi="Segoe UI Symbol" w:cs="Segoe UI Symbol"/>
          <w:bCs/>
        </w:rPr>
        <w:t>☐</w:t>
      </w:r>
      <w:r w:rsidRPr="00FE0488">
        <w:rPr>
          <w:rFonts w:cstheme="minorHAnsi"/>
          <w:bCs/>
        </w:rPr>
        <w:t xml:space="preserve"> Teilweise verfügbar</w:t>
      </w:r>
    </w:p>
    <w:p w14:paraId="3C544A7F" w14:textId="77777777" w:rsidR="00C35251" w:rsidRPr="00FE0488" w:rsidRDefault="00C35251" w:rsidP="00FE0488">
      <w:pPr>
        <w:ind w:left="168"/>
        <w:rPr>
          <w:rFonts w:cstheme="minorHAnsi"/>
          <w:bCs/>
        </w:rPr>
      </w:pPr>
      <w:r w:rsidRPr="00FE0488">
        <w:rPr>
          <w:rFonts w:cstheme="minorHAnsi"/>
          <w:bCs/>
        </w:rPr>
        <w:t>c.</w:t>
      </w:r>
      <w:r w:rsidRPr="00FE0488">
        <w:rPr>
          <w:rFonts w:cstheme="minorHAnsi"/>
          <w:bCs/>
        </w:rPr>
        <w:tab/>
      </w:r>
      <w:r w:rsidRPr="00FE0488">
        <w:rPr>
          <w:rFonts w:ascii="Segoe UI Symbol" w:hAnsi="Segoe UI Symbol" w:cs="Segoe UI Symbol"/>
          <w:bCs/>
        </w:rPr>
        <w:t>☐</w:t>
      </w:r>
      <w:r w:rsidRPr="00FE0488">
        <w:rPr>
          <w:rFonts w:cstheme="minorHAnsi"/>
          <w:bCs/>
        </w:rPr>
        <w:t xml:space="preserve"> Nicht verfügbar</w:t>
      </w:r>
    </w:p>
    <w:p w14:paraId="08BABBAA" w14:textId="77777777" w:rsidR="00C35251" w:rsidRPr="00FE0488" w:rsidRDefault="00C35251" w:rsidP="00FE0488">
      <w:pPr>
        <w:ind w:left="168"/>
        <w:rPr>
          <w:rFonts w:cstheme="minorHAnsi"/>
          <w:bCs/>
        </w:rPr>
      </w:pPr>
      <w:r w:rsidRPr="00FE0488">
        <w:rPr>
          <w:rFonts w:cstheme="minorHAnsi"/>
          <w:bCs/>
        </w:rPr>
        <w:t>d.</w:t>
      </w:r>
      <w:r w:rsidRPr="00FE0488">
        <w:rPr>
          <w:rFonts w:cstheme="minorHAnsi"/>
          <w:bCs/>
        </w:rPr>
        <w:tab/>
      </w:r>
      <w:r w:rsidRPr="00FE0488">
        <w:rPr>
          <w:rFonts w:ascii="Segoe UI Symbol" w:hAnsi="Segoe UI Symbol" w:cs="Segoe UI Symbol"/>
          <w:bCs/>
        </w:rPr>
        <w:t>☐</w:t>
      </w:r>
      <w:r w:rsidRPr="00FE0488">
        <w:rPr>
          <w:rFonts w:cstheme="minorHAnsi"/>
          <w:bCs/>
        </w:rPr>
        <w:t xml:space="preserve"> noch nicht entschieden</w:t>
      </w:r>
    </w:p>
    <w:p w14:paraId="42BFB117" w14:textId="51EAC9F8" w:rsidR="00A352D0" w:rsidRPr="00FE0488" w:rsidRDefault="00C35251" w:rsidP="00FE0488">
      <w:pPr>
        <w:pStyle w:val="ListParagraph"/>
        <w:ind w:left="180"/>
        <w:rPr>
          <w:rFonts w:cstheme="minorHAnsi"/>
          <w:b/>
          <w:bCs/>
        </w:rPr>
      </w:pPr>
      <w:r w:rsidRPr="00FE0488">
        <w:rPr>
          <w:rFonts w:cstheme="minorHAnsi"/>
          <w:b/>
          <w:bCs/>
        </w:rPr>
        <w:t xml:space="preserve"> Wenn B, C oder D zutrifft, wenden Sie sich </w:t>
      </w:r>
      <w:r w:rsidR="000852FA" w:rsidRPr="00FE0488">
        <w:rPr>
          <w:rFonts w:cstheme="minorHAnsi"/>
          <w:b/>
          <w:bCs/>
        </w:rPr>
        <w:t xml:space="preserve">umgehend </w:t>
      </w:r>
      <w:r w:rsidRPr="00FE0488">
        <w:rPr>
          <w:rFonts w:cstheme="minorHAnsi"/>
          <w:b/>
          <w:bCs/>
        </w:rPr>
        <w:t>an EK</w:t>
      </w:r>
    </w:p>
    <w:p w14:paraId="579040CB" w14:textId="77777777" w:rsidR="00C35251" w:rsidRPr="00FE0488" w:rsidRDefault="00C35251" w:rsidP="00FE0488">
      <w:pPr>
        <w:rPr>
          <w:rFonts w:cstheme="minorHAnsi"/>
          <w:b/>
          <w:bCs/>
          <w:u w:val="single"/>
        </w:rPr>
      </w:pPr>
    </w:p>
    <w:p w14:paraId="50AB9524" w14:textId="37AAC355" w:rsidR="00C35251" w:rsidRPr="00FE0488" w:rsidRDefault="00C35251" w:rsidP="00FE0488">
      <w:pPr>
        <w:pStyle w:val="ListParagraph"/>
        <w:numPr>
          <w:ilvl w:val="0"/>
          <w:numId w:val="1"/>
        </w:numPr>
        <w:ind w:left="360"/>
        <w:rPr>
          <w:rFonts w:cstheme="minorHAnsi"/>
          <w:b/>
          <w:bCs/>
          <w:u w:val="single"/>
        </w:rPr>
      </w:pPr>
      <w:r w:rsidRPr="00FE0488">
        <w:rPr>
          <w:rFonts w:cstheme="minorHAnsi"/>
          <w:b/>
          <w:bCs/>
          <w:u w:val="single"/>
        </w:rPr>
        <w:t>Bezieht Ihr Forschungsprojekt menschliche Teilnehmer ein?</w:t>
      </w:r>
    </w:p>
    <w:p w14:paraId="618554D3" w14:textId="77777777" w:rsidR="00C35251" w:rsidRPr="00FE0488" w:rsidRDefault="00C35251" w:rsidP="00FE0488">
      <w:pPr>
        <w:pStyle w:val="ListParagraph"/>
        <w:ind w:left="360"/>
        <w:rPr>
          <w:rFonts w:cstheme="minorHAnsi"/>
          <w:b/>
          <w:bCs/>
          <w:u w:val="single"/>
        </w:rPr>
      </w:pPr>
    </w:p>
    <w:p w14:paraId="53141F2F" w14:textId="77777777" w:rsidR="00C35251" w:rsidRPr="00FE0488" w:rsidRDefault="00C35251" w:rsidP="00FE0488">
      <w:pPr>
        <w:pStyle w:val="ListParagraph"/>
        <w:ind w:left="360"/>
        <w:jc w:val="both"/>
        <w:rPr>
          <w:rFonts w:cstheme="minorHAnsi"/>
          <w:bCs/>
        </w:rPr>
      </w:pPr>
      <w:r w:rsidRPr="00FE0488">
        <w:rPr>
          <w:rFonts w:ascii="Segoe UI Symbol" w:hAnsi="Segoe UI Symbol" w:cs="Segoe UI Symbol"/>
          <w:bCs/>
        </w:rPr>
        <w:t>☐</w:t>
      </w:r>
      <w:r w:rsidRPr="00FE0488">
        <w:rPr>
          <w:rFonts w:cstheme="minorHAnsi"/>
          <w:bCs/>
        </w:rPr>
        <w:t xml:space="preserve"> JA</w:t>
      </w:r>
    </w:p>
    <w:p w14:paraId="45FD2391" w14:textId="77777777" w:rsidR="00C35251" w:rsidRPr="00FE0488" w:rsidRDefault="00C35251" w:rsidP="00FE0488">
      <w:pPr>
        <w:pStyle w:val="ListParagraph"/>
        <w:ind w:left="360"/>
        <w:jc w:val="both"/>
        <w:rPr>
          <w:rFonts w:cstheme="minorHAnsi"/>
          <w:bCs/>
        </w:rPr>
      </w:pPr>
    </w:p>
    <w:p w14:paraId="1B4A552F" w14:textId="38E5A75E" w:rsidR="00C35251" w:rsidRPr="00FE0488" w:rsidRDefault="00C35251" w:rsidP="00FE0488">
      <w:pPr>
        <w:pStyle w:val="ListParagraph"/>
        <w:ind w:left="360"/>
        <w:jc w:val="both"/>
        <w:rPr>
          <w:rFonts w:cstheme="minorHAnsi"/>
          <w:bCs/>
        </w:rPr>
      </w:pPr>
      <w:r w:rsidRPr="00FE0488">
        <w:rPr>
          <w:rFonts w:ascii="Segoe UI Symbol" w:hAnsi="Segoe UI Symbol" w:cs="Segoe UI Symbol"/>
          <w:bCs/>
        </w:rPr>
        <w:t>☐</w:t>
      </w:r>
      <w:r w:rsidR="006B34DE" w:rsidRPr="00FE0488">
        <w:rPr>
          <w:rFonts w:cstheme="minorHAnsi"/>
          <w:bCs/>
        </w:rPr>
        <w:t xml:space="preserve"> </w:t>
      </w:r>
      <w:r w:rsidRPr="00FE0488">
        <w:rPr>
          <w:rFonts w:cstheme="minorHAnsi"/>
          <w:bCs/>
        </w:rPr>
        <w:t>NEIN</w:t>
      </w:r>
    </w:p>
    <w:p w14:paraId="0DB2A7F2" w14:textId="77777777" w:rsidR="00C35251" w:rsidRPr="00FE0488" w:rsidRDefault="00C35251" w:rsidP="00FE0488">
      <w:pPr>
        <w:pStyle w:val="ListParagraph"/>
        <w:ind w:left="360"/>
        <w:jc w:val="both"/>
        <w:rPr>
          <w:rFonts w:cstheme="minorHAnsi"/>
          <w:bCs/>
        </w:rPr>
      </w:pPr>
    </w:p>
    <w:p w14:paraId="19E1A76A" w14:textId="77777777" w:rsidR="00C35251" w:rsidRPr="00FE0488" w:rsidRDefault="00C35251" w:rsidP="00FE0488">
      <w:pPr>
        <w:pStyle w:val="ListParagraph"/>
        <w:ind w:left="360"/>
        <w:jc w:val="both"/>
        <w:rPr>
          <w:rFonts w:cstheme="minorHAnsi"/>
          <w:bCs/>
        </w:rPr>
      </w:pPr>
      <w:r w:rsidRPr="00FE0488">
        <w:rPr>
          <w:rFonts w:cstheme="minorHAnsi"/>
          <w:bCs/>
        </w:rPr>
        <w:t xml:space="preserve">Wenn </w:t>
      </w:r>
      <w:proofErr w:type="gramStart"/>
      <w:r w:rsidRPr="00FE0488">
        <w:rPr>
          <w:rFonts w:cstheme="minorHAnsi"/>
          <w:bCs/>
        </w:rPr>
        <w:t>JA :</w:t>
      </w:r>
      <w:proofErr w:type="gramEnd"/>
      <w:r w:rsidRPr="00FE0488">
        <w:rPr>
          <w:rFonts w:cstheme="minorHAnsi"/>
          <w:bCs/>
        </w:rPr>
        <w:t xml:space="preserve"> </w:t>
      </w:r>
    </w:p>
    <w:p w14:paraId="00E03F57" w14:textId="77777777" w:rsidR="00C35251" w:rsidRPr="00FE0488" w:rsidRDefault="00C35251" w:rsidP="00FE0488">
      <w:pPr>
        <w:pStyle w:val="ListParagraph"/>
        <w:ind w:left="360"/>
        <w:jc w:val="both"/>
        <w:rPr>
          <w:rFonts w:cstheme="minorHAnsi"/>
          <w:bCs/>
        </w:rPr>
      </w:pPr>
    </w:p>
    <w:p w14:paraId="35EA9811" w14:textId="3D056A43" w:rsidR="00C35251" w:rsidRPr="00FE0488" w:rsidRDefault="00C35251" w:rsidP="00FE0488">
      <w:pPr>
        <w:pStyle w:val="ListParagraph"/>
        <w:ind w:left="360"/>
        <w:rPr>
          <w:rFonts w:cstheme="minorHAnsi"/>
          <w:bCs/>
        </w:rPr>
      </w:pPr>
      <w:r w:rsidRPr="00FE0488">
        <w:rPr>
          <w:rFonts w:cstheme="minorHAnsi"/>
          <w:bCs/>
        </w:rPr>
        <w:t>a.</w:t>
      </w:r>
      <w:r w:rsidRPr="00FE0488">
        <w:rPr>
          <w:rFonts w:cstheme="minorHAnsi"/>
          <w:bCs/>
        </w:rPr>
        <w:tab/>
      </w:r>
      <w:r w:rsidR="006B34DE" w:rsidRPr="00FE0488">
        <w:rPr>
          <w:rFonts w:cstheme="minorHAnsi"/>
          <w:bCs/>
        </w:rPr>
        <w:t>Erfolgt die Teilnahme am Forschungsprojekt freiwillig</w:t>
      </w:r>
      <w:r w:rsidRPr="00FE0488">
        <w:rPr>
          <w:rFonts w:cstheme="minorHAnsi"/>
          <w:bCs/>
        </w:rPr>
        <w:t xml:space="preserve">? </w:t>
      </w:r>
    </w:p>
    <w:p w14:paraId="03D88525" w14:textId="13CA6848" w:rsidR="00C35251" w:rsidRPr="00FE0488" w:rsidRDefault="00C35251" w:rsidP="00FE0488">
      <w:pPr>
        <w:pStyle w:val="ListParagraph"/>
        <w:ind w:left="360"/>
        <w:jc w:val="both"/>
        <w:rPr>
          <w:rFonts w:cstheme="minorHAnsi"/>
          <w:bCs/>
        </w:rPr>
      </w:pPr>
      <w:r w:rsidRPr="00FE0488">
        <w:rPr>
          <w:rFonts w:ascii="Segoe UI Symbol" w:hAnsi="Segoe UI Symbol" w:cs="Segoe UI Symbol"/>
          <w:bCs/>
        </w:rPr>
        <w:t>☐</w:t>
      </w:r>
      <w:r w:rsidR="006B34DE" w:rsidRPr="00FE0488">
        <w:rPr>
          <w:rFonts w:cstheme="minorHAnsi"/>
          <w:bCs/>
        </w:rPr>
        <w:t xml:space="preserve"> JA </w:t>
      </w:r>
      <w:r w:rsidRPr="00FE0488">
        <w:rPr>
          <w:rFonts w:ascii="Segoe UI Symbol" w:hAnsi="Segoe UI Symbol" w:cs="Segoe UI Symbol"/>
          <w:bCs/>
        </w:rPr>
        <w:t>☐</w:t>
      </w:r>
      <w:r w:rsidRPr="00FE0488">
        <w:rPr>
          <w:rFonts w:cstheme="minorHAnsi"/>
          <w:bCs/>
        </w:rPr>
        <w:t xml:space="preserve"> NEIN</w:t>
      </w:r>
    </w:p>
    <w:p w14:paraId="24788787" w14:textId="77777777" w:rsidR="00C35251" w:rsidRPr="00FE0488" w:rsidRDefault="00C35251" w:rsidP="00FE0488">
      <w:pPr>
        <w:pStyle w:val="ListParagraph"/>
        <w:ind w:left="360"/>
        <w:jc w:val="both"/>
        <w:rPr>
          <w:rFonts w:cstheme="minorHAnsi"/>
          <w:bCs/>
        </w:rPr>
      </w:pPr>
    </w:p>
    <w:p w14:paraId="3EF40A87" w14:textId="68B2F9B1" w:rsidR="00C35251" w:rsidRPr="00FE0488" w:rsidRDefault="006B34DE" w:rsidP="00FE0488">
      <w:pPr>
        <w:pStyle w:val="ListParagraph"/>
        <w:ind w:left="360"/>
        <w:jc w:val="both"/>
        <w:rPr>
          <w:rFonts w:cstheme="minorHAnsi"/>
          <w:bCs/>
        </w:rPr>
      </w:pPr>
      <w:r w:rsidRPr="00FE0488">
        <w:rPr>
          <w:rFonts w:cstheme="minorHAnsi"/>
          <w:bCs/>
        </w:rPr>
        <w:t>Wenn Ja</w:t>
      </w:r>
      <w:proofErr w:type="gramStart"/>
      <w:r w:rsidRPr="00FE0488">
        <w:rPr>
          <w:rFonts w:cstheme="minorHAnsi"/>
          <w:bCs/>
        </w:rPr>
        <w:t xml:space="preserve">: </w:t>
      </w:r>
      <w:r w:rsidR="00C35251" w:rsidRPr="00FE0488">
        <w:rPr>
          <w:rFonts w:cstheme="minorHAnsi"/>
          <w:bCs/>
        </w:rPr>
        <w:t>,</w:t>
      </w:r>
      <w:proofErr w:type="gramEnd"/>
      <w:r w:rsidR="00C35251" w:rsidRPr="00FE0488">
        <w:rPr>
          <w:rFonts w:cstheme="minorHAnsi"/>
          <w:bCs/>
        </w:rPr>
        <w:t xml:space="preserve"> beschreiben Sie </w:t>
      </w:r>
      <w:r w:rsidRPr="00FE0488">
        <w:rPr>
          <w:rFonts w:cstheme="minorHAnsi"/>
          <w:bCs/>
        </w:rPr>
        <w:t>das Auswahlprozedere</w:t>
      </w:r>
      <w:r w:rsidR="00C35251" w:rsidRPr="00FE0488">
        <w:rPr>
          <w:rFonts w:cstheme="minorHAnsi"/>
          <w:bCs/>
        </w:rPr>
        <w:t xml:space="preserve"> und das Verfahren der informierten Zustimmung</w:t>
      </w:r>
      <w:r w:rsidRPr="00FE0488">
        <w:rPr>
          <w:rFonts w:cstheme="minorHAnsi"/>
          <w:bCs/>
        </w:rPr>
        <w:t xml:space="preserve"> (wie </w:t>
      </w:r>
      <w:r w:rsidR="00C35251" w:rsidRPr="00FE0488">
        <w:rPr>
          <w:rFonts w:cstheme="minorHAnsi"/>
          <w:bCs/>
        </w:rPr>
        <w:t xml:space="preserve">ein voll informiertes Verständnis der </w:t>
      </w:r>
      <w:r w:rsidRPr="00FE0488">
        <w:rPr>
          <w:rFonts w:cstheme="minorHAnsi"/>
          <w:bCs/>
        </w:rPr>
        <w:t xml:space="preserve">möglichen Konsequenzen </w:t>
      </w:r>
      <w:r w:rsidR="00C35251" w:rsidRPr="00FE0488">
        <w:rPr>
          <w:rFonts w:cstheme="minorHAnsi"/>
          <w:bCs/>
        </w:rPr>
        <w:t>der Teilnahme gewährleiste</w:t>
      </w:r>
      <w:r w:rsidRPr="00FE0488">
        <w:rPr>
          <w:rFonts w:cstheme="minorHAnsi"/>
          <w:bCs/>
        </w:rPr>
        <w:t>t wird)</w:t>
      </w:r>
      <w:r w:rsidR="00C35251" w:rsidRPr="00FE0488">
        <w:rPr>
          <w:rFonts w:cstheme="minorHAnsi"/>
          <w:bCs/>
        </w:rPr>
        <w:t>.</w:t>
      </w:r>
    </w:p>
    <w:p w14:paraId="109CD0C3" w14:textId="0B29A837" w:rsidR="007C7583" w:rsidRPr="00FE0488" w:rsidRDefault="007C7583" w:rsidP="00FE0488">
      <w:pPr>
        <w:pStyle w:val="ListParagraph"/>
        <w:ind w:left="360"/>
        <w:rPr>
          <w:rFonts w:cstheme="minorHAnsi"/>
        </w:rPr>
      </w:pPr>
      <w:r w:rsidRPr="00FE0488">
        <w:rPr>
          <w:rFonts w:cstheme="minorHAnsi"/>
        </w:rPr>
        <w:t>…………………………………………………………………………………………………………………………………………………………………………………………………………………………………………………………………………………………………………………………………………………………………………………………………………………………………………………………………</w:t>
      </w:r>
      <w:bookmarkStart w:id="2" w:name="_GoBack"/>
      <w:bookmarkEnd w:id="2"/>
      <w:r w:rsidRPr="00FE0488">
        <w:rPr>
          <w:rFonts w:cstheme="minorHAnsi"/>
        </w:rPr>
        <w:t>……………………………………………………………………………………………………………………………………………………………………………………………………………………………………………………………….</w:t>
      </w:r>
    </w:p>
    <w:p w14:paraId="6B0175A5" w14:textId="77777777" w:rsidR="007C7583" w:rsidRPr="00FE0488" w:rsidRDefault="007C7583" w:rsidP="00FE0488">
      <w:pPr>
        <w:pStyle w:val="ListParagraph"/>
        <w:ind w:left="360"/>
        <w:rPr>
          <w:rFonts w:cstheme="minorHAnsi"/>
        </w:rPr>
      </w:pPr>
    </w:p>
    <w:p w14:paraId="675475F9" w14:textId="3521E673" w:rsidR="00C35251" w:rsidRPr="00FE0488" w:rsidRDefault="006B34DE" w:rsidP="00FE0488">
      <w:pPr>
        <w:pStyle w:val="ListParagraph"/>
        <w:numPr>
          <w:ilvl w:val="0"/>
          <w:numId w:val="8"/>
        </w:numPr>
        <w:ind w:left="720"/>
        <w:rPr>
          <w:rFonts w:cstheme="minorHAnsi"/>
        </w:rPr>
      </w:pPr>
      <w:r w:rsidRPr="00FE0488">
        <w:rPr>
          <w:rFonts w:cstheme="minorHAnsi"/>
        </w:rPr>
        <w:t>Handelt es sich um</w:t>
      </w:r>
      <w:r w:rsidR="00C35251" w:rsidRPr="00FE0488">
        <w:rPr>
          <w:rFonts w:cstheme="minorHAnsi"/>
        </w:rPr>
        <w:t xml:space="preserve"> vulnerable Gruppen oder gefährdete Einzelpersonen?  </w:t>
      </w:r>
    </w:p>
    <w:p w14:paraId="35F92BE0" w14:textId="412139FB" w:rsidR="00C35251" w:rsidRPr="00FE0488" w:rsidRDefault="00C35251" w:rsidP="00FE0488">
      <w:pPr>
        <w:ind w:left="405"/>
        <w:rPr>
          <w:rFonts w:cstheme="minorHAnsi"/>
        </w:rPr>
      </w:pPr>
      <w:r w:rsidRPr="00FE0488">
        <w:rPr>
          <w:rFonts w:ascii="Segoe UI Symbol" w:hAnsi="Segoe UI Symbol" w:cs="Segoe UI Symbol"/>
        </w:rPr>
        <w:t>☐</w:t>
      </w:r>
      <w:r w:rsidRPr="00FE0488">
        <w:rPr>
          <w:rFonts w:cstheme="minorHAnsi"/>
        </w:rPr>
        <w:t xml:space="preserve"> JA     </w:t>
      </w:r>
      <w:r w:rsidRPr="00FE0488">
        <w:rPr>
          <w:rFonts w:ascii="Segoe UI Symbol" w:hAnsi="Segoe UI Symbol" w:cs="Segoe UI Symbol"/>
        </w:rPr>
        <w:t>☐</w:t>
      </w:r>
      <w:r w:rsidRPr="00FE0488">
        <w:rPr>
          <w:rFonts w:cstheme="minorHAnsi"/>
        </w:rPr>
        <w:t xml:space="preserve"> NEIN</w:t>
      </w:r>
    </w:p>
    <w:p w14:paraId="02F3A945" w14:textId="24E2E425" w:rsidR="00DF33FD" w:rsidRPr="00FE0488" w:rsidRDefault="00C35251" w:rsidP="00FE0488">
      <w:pPr>
        <w:ind w:left="405"/>
        <w:rPr>
          <w:rFonts w:cstheme="minorHAnsi"/>
        </w:rPr>
      </w:pPr>
      <w:r w:rsidRPr="00FE0488">
        <w:rPr>
          <w:rFonts w:cstheme="minorHAnsi"/>
        </w:rPr>
        <w:lastRenderedPageBreak/>
        <w:t xml:space="preserve">Wenn </w:t>
      </w:r>
      <w:r w:rsidR="006B34DE" w:rsidRPr="00FE0488">
        <w:rPr>
          <w:rFonts w:cstheme="minorHAnsi"/>
        </w:rPr>
        <w:t>J</w:t>
      </w:r>
      <w:r w:rsidRPr="00FE0488">
        <w:rPr>
          <w:rFonts w:cstheme="minorHAnsi"/>
        </w:rPr>
        <w:t>a</w:t>
      </w:r>
      <w:r w:rsidR="006B34DE" w:rsidRPr="00FE0488">
        <w:rPr>
          <w:rFonts w:cstheme="minorHAnsi"/>
        </w:rPr>
        <w:t>:</w:t>
      </w:r>
      <w:r w:rsidRPr="00FE0488">
        <w:rPr>
          <w:rFonts w:cstheme="minorHAnsi"/>
        </w:rPr>
        <w:t xml:space="preserve"> beschreiben Sie Details über die Art der Vulnerabilität: beispielsweise Kinder (die </w:t>
      </w:r>
      <w:r w:rsidR="006B34DE" w:rsidRPr="00FE0488">
        <w:rPr>
          <w:rFonts w:cstheme="minorHAnsi"/>
        </w:rPr>
        <w:t>A</w:t>
      </w:r>
      <w:r w:rsidRPr="00FE0488">
        <w:rPr>
          <w:rFonts w:cstheme="minorHAnsi"/>
        </w:rPr>
        <w:t>ltersspanne ist anzugeben), Patient</w:t>
      </w:r>
      <w:r w:rsidR="006B34DE" w:rsidRPr="00FE0488">
        <w:rPr>
          <w:rFonts w:cstheme="minorHAnsi"/>
        </w:rPr>
        <w:t>Inn</w:t>
      </w:r>
      <w:r w:rsidRPr="00FE0488">
        <w:rPr>
          <w:rFonts w:cstheme="minorHAnsi"/>
        </w:rPr>
        <w:t xml:space="preserve">en mit Behinderungen, usw. und stellt hier unten kurz den Plan zur Risikominderung vor. </w:t>
      </w:r>
      <w:r w:rsidR="00DF33FD" w:rsidRPr="00FE0488">
        <w:rPr>
          <w:rFonts w:cstheme="minorHAnsi"/>
        </w:rPr>
        <w:t>……………………………………………………………………………………………………………………………………………………………………………………………………………………………………………………………………………………………………………………………………………………………………………………………………………………………………………………………………………………………………………………………………………………………………………………………………………………………………………………………………………………………………………………………………………</w:t>
      </w:r>
      <w:r w:rsidR="00A352D0" w:rsidRPr="00FE0488">
        <w:rPr>
          <w:rFonts w:cstheme="minorHAnsi"/>
        </w:rPr>
        <w:t>…………………………………………………………………………………………………………………………………………………………………………………………………………………………………………………………………………….</w:t>
      </w:r>
    </w:p>
    <w:p w14:paraId="4E64AA13" w14:textId="77777777" w:rsidR="00071053" w:rsidRPr="00FE0488" w:rsidRDefault="00071053" w:rsidP="00007954">
      <w:pPr>
        <w:pStyle w:val="ListParagraph"/>
        <w:ind w:left="900"/>
        <w:rPr>
          <w:rFonts w:cstheme="minorHAnsi"/>
        </w:rPr>
      </w:pPr>
    </w:p>
    <w:p w14:paraId="3E6FF367" w14:textId="77777777" w:rsidR="00C35251" w:rsidRPr="00FE0488" w:rsidRDefault="00C35251" w:rsidP="00C35251">
      <w:pPr>
        <w:pStyle w:val="ListParagraph"/>
        <w:numPr>
          <w:ilvl w:val="0"/>
          <w:numId w:val="1"/>
        </w:numPr>
        <w:ind w:left="270"/>
        <w:rPr>
          <w:rFonts w:cstheme="minorHAnsi"/>
        </w:rPr>
      </w:pPr>
      <w:r w:rsidRPr="00FE0488">
        <w:rPr>
          <w:rFonts w:cstheme="minorHAnsi"/>
          <w:b/>
          <w:bCs/>
          <w:u w:val="single"/>
        </w:rPr>
        <w:t>alle anderen ethischen Fragen, die das Projekt mit sich bringt:</w:t>
      </w:r>
    </w:p>
    <w:p w14:paraId="7AC8F77A" w14:textId="3B54C756" w:rsidR="00F25555" w:rsidRPr="00FE0488" w:rsidRDefault="00F25555" w:rsidP="00C35251">
      <w:pPr>
        <w:pStyle w:val="ListParagraph"/>
        <w:ind w:left="-90"/>
        <w:rPr>
          <w:rFonts w:cstheme="minorHAnsi"/>
        </w:rPr>
      </w:pPr>
      <w:r w:rsidRPr="00FE0488">
        <w:rPr>
          <w:rFonts w:cstheme="minorHAnsi"/>
        </w:rPr>
        <w:t>………………………………………………………………………………………………………………………………………………………………………………………………………………………………………………………………………………………………………………………………………………………………………………………………………………………………………………………………………………………………………………………………………………………………………………………………………………………………………………………………………………………………………………………………………………………………………………………………………………………………………………………………………………………………………………………………………………………………………………………………………………………………………………………………………………………………………………………………………………………………………..</w:t>
      </w:r>
    </w:p>
    <w:p w14:paraId="1DBCC0BA" w14:textId="25D3E489" w:rsidR="00F25555" w:rsidRPr="00FE0488" w:rsidRDefault="00F25555" w:rsidP="00F25555">
      <w:pPr>
        <w:pStyle w:val="ListParagraph"/>
        <w:ind w:left="900"/>
        <w:rPr>
          <w:rFonts w:cstheme="minorHAnsi"/>
          <w:b/>
        </w:rPr>
      </w:pPr>
    </w:p>
    <w:p w14:paraId="5C5E94C1" w14:textId="37A1CE99" w:rsidR="00C35251" w:rsidRPr="00FE0488" w:rsidRDefault="00C35251" w:rsidP="00C35251">
      <w:pPr>
        <w:pStyle w:val="ListParagraph"/>
        <w:ind w:left="0"/>
        <w:jc w:val="both"/>
        <w:rPr>
          <w:rFonts w:cstheme="minorHAnsi"/>
          <w:i/>
        </w:rPr>
      </w:pPr>
      <w:r w:rsidRPr="00FE0488">
        <w:rPr>
          <w:rFonts w:cstheme="minorHAnsi"/>
          <w:i/>
        </w:rPr>
        <w:t xml:space="preserve">Das IHS ist den Regeln der Forschungsintegrität und Forschungstransparenz verpflichtet und verlangt </w:t>
      </w:r>
      <w:proofErr w:type="gramStart"/>
      <w:r w:rsidRPr="00FE0488">
        <w:rPr>
          <w:rFonts w:cstheme="minorHAnsi"/>
          <w:i/>
        </w:rPr>
        <w:t>von den ForscherInnen</w:t>
      </w:r>
      <w:proofErr w:type="gramEnd"/>
      <w:r w:rsidRPr="00FE0488">
        <w:rPr>
          <w:rFonts w:cstheme="minorHAnsi"/>
          <w:i/>
        </w:rPr>
        <w:t xml:space="preserve"> die Einhaltung ethischer Standards in der Forschung. Wenn keine ethischen Aspekte berücksichtigt werden müssen, muss dies in jedem </w:t>
      </w:r>
      <w:r w:rsidR="006B34DE" w:rsidRPr="00FE0488">
        <w:rPr>
          <w:rFonts w:cstheme="minorHAnsi"/>
          <w:i/>
        </w:rPr>
        <w:t>Antrag bzw. Angebot</w:t>
      </w:r>
      <w:r w:rsidRPr="00FE0488">
        <w:rPr>
          <w:rFonts w:cstheme="minorHAnsi"/>
          <w:i/>
        </w:rPr>
        <w:t xml:space="preserve">, der </w:t>
      </w:r>
      <w:r w:rsidR="006B34DE" w:rsidRPr="00FE0488">
        <w:rPr>
          <w:rFonts w:cstheme="minorHAnsi"/>
          <w:i/>
        </w:rPr>
        <w:t>über den IHS-Projektsupport</w:t>
      </w:r>
      <w:r w:rsidRPr="00FE0488">
        <w:rPr>
          <w:rFonts w:cstheme="minorHAnsi"/>
          <w:i/>
        </w:rPr>
        <w:t xml:space="preserve"> eingereicht wird, ausdrücklich angegeben werden. Alle Forscherinnen und Forscher verpflichten sich zudem, jede Form von wissenschaftlichem Fehlverhalten zu unterlassen. Wissenschaftliches Fehlverhalten umfasst u.a. die Herstellung und Verfälschung von Projektergebnissen, deren Veränderung, Zurückhalten oder ungenügende Dokumentation; dazu gehören auch andere Formen des Plagiats wie die Verwendung von Ideen Dritter ohne Herkunftsangabe, die Mehrfachnutzung eigener Forschungsergebnisse, ohne dies deutlich zu machen (Selbstplagiat), die Behauptung der Urheberschaft, ohne einen Beitrag geleistet zu haben, die Verleugnung der Urheberschaft trotz Beitrag sowie die Beauftragung einer anderen Person ohne Anerkennung (</w:t>
      </w:r>
      <w:proofErr w:type="spellStart"/>
      <w:r w:rsidRPr="00FE0488">
        <w:rPr>
          <w:rFonts w:cstheme="minorHAnsi"/>
          <w:i/>
        </w:rPr>
        <w:t>Ghostwriting</w:t>
      </w:r>
      <w:proofErr w:type="spellEnd"/>
      <w:r w:rsidRPr="00FE0488">
        <w:rPr>
          <w:rFonts w:cstheme="minorHAnsi"/>
          <w:i/>
        </w:rPr>
        <w:t>). Auch der Missbrauch von Forschungsgeldern oder jede Behinderung/Sabotage der Forschung gehören zu wissenschaftlichem Fehlverhalten.</w:t>
      </w:r>
      <w:bookmarkEnd w:id="1"/>
    </w:p>
    <w:sectPr w:rsidR="00C35251" w:rsidRPr="00FE048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2551B" w14:textId="77777777" w:rsidR="00FE0488" w:rsidRDefault="00FE0488" w:rsidP="00FE0488">
      <w:pPr>
        <w:spacing w:after="0" w:line="240" w:lineRule="auto"/>
      </w:pPr>
      <w:r>
        <w:separator/>
      </w:r>
    </w:p>
  </w:endnote>
  <w:endnote w:type="continuationSeparator" w:id="0">
    <w:p w14:paraId="6F7AA9C8" w14:textId="77777777" w:rsidR="00FE0488" w:rsidRDefault="00FE0488" w:rsidP="00FE0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CE982" w14:textId="5769AE3A" w:rsidR="00FE0488" w:rsidRDefault="00FE0488" w:rsidP="00FE0488">
    <w:pPr>
      <w:pStyle w:val="Footer"/>
      <w:jc w:val="center"/>
    </w:pPr>
    <w:r>
      <w:rPr>
        <w:noProof/>
      </w:rPr>
      <w:drawing>
        <wp:inline distT="0" distB="0" distL="0" distR="0" wp14:anchorId="0C4DDB70" wp14:editId="21E80E8A">
          <wp:extent cx="2334974" cy="362154"/>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2383" cy="39432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7D03B" w14:textId="77777777" w:rsidR="00FE0488" w:rsidRDefault="00FE0488" w:rsidP="00FE0488">
      <w:pPr>
        <w:spacing w:after="0" w:line="240" w:lineRule="auto"/>
      </w:pPr>
      <w:r>
        <w:separator/>
      </w:r>
    </w:p>
  </w:footnote>
  <w:footnote w:type="continuationSeparator" w:id="0">
    <w:p w14:paraId="4801361D" w14:textId="77777777" w:rsidR="00FE0488" w:rsidRDefault="00FE0488" w:rsidP="00FE04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C1A01"/>
    <w:multiLevelType w:val="hybridMultilevel"/>
    <w:tmpl w:val="931078E8"/>
    <w:lvl w:ilvl="0" w:tplc="0C070019">
      <w:start w:val="1"/>
      <w:numFmt w:val="lowerLetter"/>
      <w:lvlText w:val="%1."/>
      <w:lvlJc w:val="left"/>
      <w:pPr>
        <w:ind w:left="1620" w:hanging="360"/>
      </w:pPr>
    </w:lvl>
    <w:lvl w:ilvl="1" w:tplc="0C070019">
      <w:start w:val="1"/>
      <w:numFmt w:val="lowerLetter"/>
      <w:lvlText w:val="%2."/>
      <w:lvlJc w:val="left"/>
      <w:pPr>
        <w:ind w:left="2340" w:hanging="360"/>
      </w:pPr>
    </w:lvl>
    <w:lvl w:ilvl="2" w:tplc="0C07001B">
      <w:start w:val="1"/>
      <w:numFmt w:val="lowerRoman"/>
      <w:lvlText w:val="%3."/>
      <w:lvlJc w:val="right"/>
      <w:pPr>
        <w:ind w:left="3060" w:hanging="180"/>
      </w:pPr>
    </w:lvl>
    <w:lvl w:ilvl="3" w:tplc="0C07000F" w:tentative="1">
      <w:start w:val="1"/>
      <w:numFmt w:val="decimal"/>
      <w:lvlText w:val="%4."/>
      <w:lvlJc w:val="left"/>
      <w:pPr>
        <w:ind w:left="3780" w:hanging="360"/>
      </w:pPr>
    </w:lvl>
    <w:lvl w:ilvl="4" w:tplc="0C070019" w:tentative="1">
      <w:start w:val="1"/>
      <w:numFmt w:val="lowerLetter"/>
      <w:lvlText w:val="%5."/>
      <w:lvlJc w:val="left"/>
      <w:pPr>
        <w:ind w:left="4500" w:hanging="360"/>
      </w:pPr>
    </w:lvl>
    <w:lvl w:ilvl="5" w:tplc="0C07001B" w:tentative="1">
      <w:start w:val="1"/>
      <w:numFmt w:val="lowerRoman"/>
      <w:lvlText w:val="%6."/>
      <w:lvlJc w:val="right"/>
      <w:pPr>
        <w:ind w:left="5220" w:hanging="180"/>
      </w:pPr>
    </w:lvl>
    <w:lvl w:ilvl="6" w:tplc="0C07000F" w:tentative="1">
      <w:start w:val="1"/>
      <w:numFmt w:val="decimal"/>
      <w:lvlText w:val="%7."/>
      <w:lvlJc w:val="left"/>
      <w:pPr>
        <w:ind w:left="5940" w:hanging="360"/>
      </w:pPr>
    </w:lvl>
    <w:lvl w:ilvl="7" w:tplc="0C070019" w:tentative="1">
      <w:start w:val="1"/>
      <w:numFmt w:val="lowerLetter"/>
      <w:lvlText w:val="%8."/>
      <w:lvlJc w:val="left"/>
      <w:pPr>
        <w:ind w:left="6660" w:hanging="360"/>
      </w:pPr>
    </w:lvl>
    <w:lvl w:ilvl="8" w:tplc="0C07001B" w:tentative="1">
      <w:start w:val="1"/>
      <w:numFmt w:val="lowerRoman"/>
      <w:lvlText w:val="%9."/>
      <w:lvlJc w:val="right"/>
      <w:pPr>
        <w:ind w:left="7380" w:hanging="180"/>
      </w:pPr>
    </w:lvl>
  </w:abstractNum>
  <w:abstractNum w:abstractNumId="1" w15:restartNumberingAfterBreak="0">
    <w:nsid w:val="24D65AD0"/>
    <w:multiLevelType w:val="hybridMultilevel"/>
    <w:tmpl w:val="B04E524A"/>
    <w:lvl w:ilvl="0" w:tplc="23B678BE">
      <w:numFmt w:val="bullet"/>
      <w:lvlText w:val="-"/>
      <w:lvlJc w:val="left"/>
      <w:pPr>
        <w:ind w:left="1260" w:hanging="360"/>
      </w:pPr>
      <w:rPr>
        <w:rFonts w:ascii="Calibri" w:eastAsiaTheme="minorHAnsi" w:hAnsi="Calibri" w:cs="Calibri" w:hint="default"/>
      </w:rPr>
    </w:lvl>
    <w:lvl w:ilvl="1" w:tplc="0C070003" w:tentative="1">
      <w:start w:val="1"/>
      <w:numFmt w:val="bullet"/>
      <w:lvlText w:val="o"/>
      <w:lvlJc w:val="left"/>
      <w:pPr>
        <w:ind w:left="1980" w:hanging="360"/>
      </w:pPr>
      <w:rPr>
        <w:rFonts w:ascii="Courier New" w:hAnsi="Courier New" w:cs="Courier New" w:hint="default"/>
      </w:rPr>
    </w:lvl>
    <w:lvl w:ilvl="2" w:tplc="0C070005" w:tentative="1">
      <w:start w:val="1"/>
      <w:numFmt w:val="bullet"/>
      <w:lvlText w:val=""/>
      <w:lvlJc w:val="left"/>
      <w:pPr>
        <w:ind w:left="2700" w:hanging="360"/>
      </w:pPr>
      <w:rPr>
        <w:rFonts w:ascii="Wingdings" w:hAnsi="Wingdings" w:hint="default"/>
      </w:rPr>
    </w:lvl>
    <w:lvl w:ilvl="3" w:tplc="0C070001" w:tentative="1">
      <w:start w:val="1"/>
      <w:numFmt w:val="bullet"/>
      <w:lvlText w:val=""/>
      <w:lvlJc w:val="left"/>
      <w:pPr>
        <w:ind w:left="3420" w:hanging="360"/>
      </w:pPr>
      <w:rPr>
        <w:rFonts w:ascii="Symbol" w:hAnsi="Symbol" w:hint="default"/>
      </w:rPr>
    </w:lvl>
    <w:lvl w:ilvl="4" w:tplc="0C070003" w:tentative="1">
      <w:start w:val="1"/>
      <w:numFmt w:val="bullet"/>
      <w:lvlText w:val="o"/>
      <w:lvlJc w:val="left"/>
      <w:pPr>
        <w:ind w:left="4140" w:hanging="360"/>
      </w:pPr>
      <w:rPr>
        <w:rFonts w:ascii="Courier New" w:hAnsi="Courier New" w:cs="Courier New" w:hint="default"/>
      </w:rPr>
    </w:lvl>
    <w:lvl w:ilvl="5" w:tplc="0C070005" w:tentative="1">
      <w:start w:val="1"/>
      <w:numFmt w:val="bullet"/>
      <w:lvlText w:val=""/>
      <w:lvlJc w:val="left"/>
      <w:pPr>
        <w:ind w:left="4860" w:hanging="360"/>
      </w:pPr>
      <w:rPr>
        <w:rFonts w:ascii="Wingdings" w:hAnsi="Wingdings" w:hint="default"/>
      </w:rPr>
    </w:lvl>
    <w:lvl w:ilvl="6" w:tplc="0C070001" w:tentative="1">
      <w:start w:val="1"/>
      <w:numFmt w:val="bullet"/>
      <w:lvlText w:val=""/>
      <w:lvlJc w:val="left"/>
      <w:pPr>
        <w:ind w:left="5580" w:hanging="360"/>
      </w:pPr>
      <w:rPr>
        <w:rFonts w:ascii="Symbol" w:hAnsi="Symbol" w:hint="default"/>
      </w:rPr>
    </w:lvl>
    <w:lvl w:ilvl="7" w:tplc="0C070003" w:tentative="1">
      <w:start w:val="1"/>
      <w:numFmt w:val="bullet"/>
      <w:lvlText w:val="o"/>
      <w:lvlJc w:val="left"/>
      <w:pPr>
        <w:ind w:left="6300" w:hanging="360"/>
      </w:pPr>
      <w:rPr>
        <w:rFonts w:ascii="Courier New" w:hAnsi="Courier New" w:cs="Courier New" w:hint="default"/>
      </w:rPr>
    </w:lvl>
    <w:lvl w:ilvl="8" w:tplc="0C070005" w:tentative="1">
      <w:start w:val="1"/>
      <w:numFmt w:val="bullet"/>
      <w:lvlText w:val=""/>
      <w:lvlJc w:val="left"/>
      <w:pPr>
        <w:ind w:left="7020" w:hanging="360"/>
      </w:pPr>
      <w:rPr>
        <w:rFonts w:ascii="Wingdings" w:hAnsi="Wingdings" w:hint="default"/>
      </w:rPr>
    </w:lvl>
  </w:abstractNum>
  <w:abstractNum w:abstractNumId="2" w15:restartNumberingAfterBreak="0">
    <w:nsid w:val="2FF5079B"/>
    <w:multiLevelType w:val="hybridMultilevel"/>
    <w:tmpl w:val="2CFC1B22"/>
    <w:lvl w:ilvl="0" w:tplc="06EABE26">
      <w:start w:val="2"/>
      <w:numFmt w:val="lowerLetter"/>
      <w:lvlText w:val="%1."/>
      <w:lvlJc w:val="left"/>
      <w:pPr>
        <w:ind w:left="1260" w:hanging="360"/>
      </w:pPr>
      <w:rPr>
        <w:rFonts w:hint="default"/>
      </w:rPr>
    </w:lvl>
    <w:lvl w:ilvl="1" w:tplc="0C070019" w:tentative="1">
      <w:start w:val="1"/>
      <w:numFmt w:val="lowerLetter"/>
      <w:lvlText w:val="%2."/>
      <w:lvlJc w:val="left"/>
      <w:pPr>
        <w:ind w:left="1980" w:hanging="360"/>
      </w:pPr>
    </w:lvl>
    <w:lvl w:ilvl="2" w:tplc="0C07001B" w:tentative="1">
      <w:start w:val="1"/>
      <w:numFmt w:val="lowerRoman"/>
      <w:lvlText w:val="%3."/>
      <w:lvlJc w:val="right"/>
      <w:pPr>
        <w:ind w:left="2700" w:hanging="180"/>
      </w:pPr>
    </w:lvl>
    <w:lvl w:ilvl="3" w:tplc="0C07000F" w:tentative="1">
      <w:start w:val="1"/>
      <w:numFmt w:val="decimal"/>
      <w:lvlText w:val="%4."/>
      <w:lvlJc w:val="left"/>
      <w:pPr>
        <w:ind w:left="3420" w:hanging="360"/>
      </w:pPr>
    </w:lvl>
    <w:lvl w:ilvl="4" w:tplc="0C070019" w:tentative="1">
      <w:start w:val="1"/>
      <w:numFmt w:val="lowerLetter"/>
      <w:lvlText w:val="%5."/>
      <w:lvlJc w:val="left"/>
      <w:pPr>
        <w:ind w:left="4140" w:hanging="360"/>
      </w:pPr>
    </w:lvl>
    <w:lvl w:ilvl="5" w:tplc="0C07001B" w:tentative="1">
      <w:start w:val="1"/>
      <w:numFmt w:val="lowerRoman"/>
      <w:lvlText w:val="%6."/>
      <w:lvlJc w:val="right"/>
      <w:pPr>
        <w:ind w:left="4860" w:hanging="180"/>
      </w:pPr>
    </w:lvl>
    <w:lvl w:ilvl="6" w:tplc="0C07000F" w:tentative="1">
      <w:start w:val="1"/>
      <w:numFmt w:val="decimal"/>
      <w:lvlText w:val="%7."/>
      <w:lvlJc w:val="left"/>
      <w:pPr>
        <w:ind w:left="5580" w:hanging="360"/>
      </w:pPr>
    </w:lvl>
    <w:lvl w:ilvl="7" w:tplc="0C070019" w:tentative="1">
      <w:start w:val="1"/>
      <w:numFmt w:val="lowerLetter"/>
      <w:lvlText w:val="%8."/>
      <w:lvlJc w:val="left"/>
      <w:pPr>
        <w:ind w:left="6300" w:hanging="360"/>
      </w:pPr>
    </w:lvl>
    <w:lvl w:ilvl="8" w:tplc="0C07001B" w:tentative="1">
      <w:start w:val="1"/>
      <w:numFmt w:val="lowerRoman"/>
      <w:lvlText w:val="%9."/>
      <w:lvlJc w:val="right"/>
      <w:pPr>
        <w:ind w:left="7020" w:hanging="180"/>
      </w:pPr>
    </w:lvl>
  </w:abstractNum>
  <w:abstractNum w:abstractNumId="3" w15:restartNumberingAfterBreak="0">
    <w:nsid w:val="3B5E426D"/>
    <w:multiLevelType w:val="hybridMultilevel"/>
    <w:tmpl w:val="6D7E0C82"/>
    <w:lvl w:ilvl="0" w:tplc="EE1411A0">
      <w:start w:val="3"/>
      <w:numFmt w:val="bullet"/>
      <w:lvlText w:val="-"/>
      <w:lvlJc w:val="left"/>
      <w:pPr>
        <w:ind w:left="1305" w:hanging="360"/>
      </w:pPr>
      <w:rPr>
        <w:rFonts w:ascii="Calibri" w:eastAsiaTheme="minorHAnsi" w:hAnsi="Calibri" w:cs="Calibri" w:hint="default"/>
      </w:rPr>
    </w:lvl>
    <w:lvl w:ilvl="1" w:tplc="0C070003" w:tentative="1">
      <w:start w:val="1"/>
      <w:numFmt w:val="bullet"/>
      <w:lvlText w:val="o"/>
      <w:lvlJc w:val="left"/>
      <w:pPr>
        <w:ind w:left="2025" w:hanging="360"/>
      </w:pPr>
      <w:rPr>
        <w:rFonts w:ascii="Courier New" w:hAnsi="Courier New" w:cs="Courier New" w:hint="default"/>
      </w:rPr>
    </w:lvl>
    <w:lvl w:ilvl="2" w:tplc="0C070005" w:tentative="1">
      <w:start w:val="1"/>
      <w:numFmt w:val="bullet"/>
      <w:lvlText w:val=""/>
      <w:lvlJc w:val="left"/>
      <w:pPr>
        <w:ind w:left="2745" w:hanging="360"/>
      </w:pPr>
      <w:rPr>
        <w:rFonts w:ascii="Wingdings" w:hAnsi="Wingdings" w:hint="default"/>
      </w:rPr>
    </w:lvl>
    <w:lvl w:ilvl="3" w:tplc="0C070001" w:tentative="1">
      <w:start w:val="1"/>
      <w:numFmt w:val="bullet"/>
      <w:lvlText w:val=""/>
      <w:lvlJc w:val="left"/>
      <w:pPr>
        <w:ind w:left="3465" w:hanging="360"/>
      </w:pPr>
      <w:rPr>
        <w:rFonts w:ascii="Symbol" w:hAnsi="Symbol" w:hint="default"/>
      </w:rPr>
    </w:lvl>
    <w:lvl w:ilvl="4" w:tplc="0C070003" w:tentative="1">
      <w:start w:val="1"/>
      <w:numFmt w:val="bullet"/>
      <w:lvlText w:val="o"/>
      <w:lvlJc w:val="left"/>
      <w:pPr>
        <w:ind w:left="4185" w:hanging="360"/>
      </w:pPr>
      <w:rPr>
        <w:rFonts w:ascii="Courier New" w:hAnsi="Courier New" w:cs="Courier New" w:hint="default"/>
      </w:rPr>
    </w:lvl>
    <w:lvl w:ilvl="5" w:tplc="0C070005" w:tentative="1">
      <w:start w:val="1"/>
      <w:numFmt w:val="bullet"/>
      <w:lvlText w:val=""/>
      <w:lvlJc w:val="left"/>
      <w:pPr>
        <w:ind w:left="4905" w:hanging="360"/>
      </w:pPr>
      <w:rPr>
        <w:rFonts w:ascii="Wingdings" w:hAnsi="Wingdings" w:hint="default"/>
      </w:rPr>
    </w:lvl>
    <w:lvl w:ilvl="6" w:tplc="0C070001" w:tentative="1">
      <w:start w:val="1"/>
      <w:numFmt w:val="bullet"/>
      <w:lvlText w:val=""/>
      <w:lvlJc w:val="left"/>
      <w:pPr>
        <w:ind w:left="5625" w:hanging="360"/>
      </w:pPr>
      <w:rPr>
        <w:rFonts w:ascii="Symbol" w:hAnsi="Symbol" w:hint="default"/>
      </w:rPr>
    </w:lvl>
    <w:lvl w:ilvl="7" w:tplc="0C070003" w:tentative="1">
      <w:start w:val="1"/>
      <w:numFmt w:val="bullet"/>
      <w:lvlText w:val="o"/>
      <w:lvlJc w:val="left"/>
      <w:pPr>
        <w:ind w:left="6345" w:hanging="360"/>
      </w:pPr>
      <w:rPr>
        <w:rFonts w:ascii="Courier New" w:hAnsi="Courier New" w:cs="Courier New" w:hint="default"/>
      </w:rPr>
    </w:lvl>
    <w:lvl w:ilvl="8" w:tplc="0C070005" w:tentative="1">
      <w:start w:val="1"/>
      <w:numFmt w:val="bullet"/>
      <w:lvlText w:val=""/>
      <w:lvlJc w:val="left"/>
      <w:pPr>
        <w:ind w:left="7065" w:hanging="360"/>
      </w:pPr>
      <w:rPr>
        <w:rFonts w:ascii="Wingdings" w:hAnsi="Wingdings" w:hint="default"/>
      </w:rPr>
    </w:lvl>
  </w:abstractNum>
  <w:abstractNum w:abstractNumId="4" w15:restartNumberingAfterBreak="0">
    <w:nsid w:val="428764C3"/>
    <w:multiLevelType w:val="hybridMultilevel"/>
    <w:tmpl w:val="D704676E"/>
    <w:lvl w:ilvl="0" w:tplc="0C070011">
      <w:start w:val="1"/>
      <w:numFmt w:val="decimal"/>
      <w:lvlText w:val="%1)"/>
      <w:lvlJc w:val="left"/>
      <w:pPr>
        <w:ind w:left="900" w:hanging="360"/>
      </w:pPr>
      <w:rPr>
        <w:rFonts w:hint="default"/>
      </w:rPr>
    </w:lvl>
    <w:lvl w:ilvl="1" w:tplc="0C070019">
      <w:start w:val="1"/>
      <w:numFmt w:val="lowerLetter"/>
      <w:lvlText w:val="%2."/>
      <w:lvlJc w:val="left"/>
      <w:pPr>
        <w:ind w:left="1620" w:hanging="360"/>
      </w:pPr>
    </w:lvl>
    <w:lvl w:ilvl="2" w:tplc="0C07001B" w:tentative="1">
      <w:start w:val="1"/>
      <w:numFmt w:val="lowerRoman"/>
      <w:lvlText w:val="%3."/>
      <w:lvlJc w:val="right"/>
      <w:pPr>
        <w:ind w:left="2340" w:hanging="180"/>
      </w:pPr>
    </w:lvl>
    <w:lvl w:ilvl="3" w:tplc="0C07000F" w:tentative="1">
      <w:start w:val="1"/>
      <w:numFmt w:val="decimal"/>
      <w:lvlText w:val="%4."/>
      <w:lvlJc w:val="left"/>
      <w:pPr>
        <w:ind w:left="3060" w:hanging="360"/>
      </w:pPr>
    </w:lvl>
    <w:lvl w:ilvl="4" w:tplc="0C070019" w:tentative="1">
      <w:start w:val="1"/>
      <w:numFmt w:val="lowerLetter"/>
      <w:lvlText w:val="%5."/>
      <w:lvlJc w:val="left"/>
      <w:pPr>
        <w:ind w:left="3780" w:hanging="360"/>
      </w:pPr>
    </w:lvl>
    <w:lvl w:ilvl="5" w:tplc="0C07001B" w:tentative="1">
      <w:start w:val="1"/>
      <w:numFmt w:val="lowerRoman"/>
      <w:lvlText w:val="%6."/>
      <w:lvlJc w:val="right"/>
      <w:pPr>
        <w:ind w:left="4500" w:hanging="180"/>
      </w:pPr>
    </w:lvl>
    <w:lvl w:ilvl="6" w:tplc="0C07000F" w:tentative="1">
      <w:start w:val="1"/>
      <w:numFmt w:val="decimal"/>
      <w:lvlText w:val="%7."/>
      <w:lvlJc w:val="left"/>
      <w:pPr>
        <w:ind w:left="5220" w:hanging="360"/>
      </w:pPr>
    </w:lvl>
    <w:lvl w:ilvl="7" w:tplc="0C070019" w:tentative="1">
      <w:start w:val="1"/>
      <w:numFmt w:val="lowerLetter"/>
      <w:lvlText w:val="%8."/>
      <w:lvlJc w:val="left"/>
      <w:pPr>
        <w:ind w:left="5940" w:hanging="360"/>
      </w:pPr>
    </w:lvl>
    <w:lvl w:ilvl="8" w:tplc="0C07001B" w:tentative="1">
      <w:start w:val="1"/>
      <w:numFmt w:val="lowerRoman"/>
      <w:lvlText w:val="%9."/>
      <w:lvlJc w:val="right"/>
      <w:pPr>
        <w:ind w:left="6660" w:hanging="180"/>
      </w:pPr>
    </w:lvl>
  </w:abstractNum>
  <w:abstractNum w:abstractNumId="5" w15:restartNumberingAfterBreak="0">
    <w:nsid w:val="493D76BF"/>
    <w:multiLevelType w:val="hybridMultilevel"/>
    <w:tmpl w:val="074A0E68"/>
    <w:lvl w:ilvl="0" w:tplc="0C070017">
      <w:start w:val="1"/>
      <w:numFmt w:val="lowerLetter"/>
      <w:lvlText w:val="%1)"/>
      <w:lvlJc w:val="left"/>
      <w:pPr>
        <w:ind w:left="1665" w:hanging="360"/>
      </w:pPr>
    </w:lvl>
    <w:lvl w:ilvl="1" w:tplc="0C070019" w:tentative="1">
      <w:start w:val="1"/>
      <w:numFmt w:val="lowerLetter"/>
      <w:lvlText w:val="%2."/>
      <w:lvlJc w:val="left"/>
      <w:pPr>
        <w:ind w:left="2385" w:hanging="360"/>
      </w:pPr>
    </w:lvl>
    <w:lvl w:ilvl="2" w:tplc="0C07001B" w:tentative="1">
      <w:start w:val="1"/>
      <w:numFmt w:val="lowerRoman"/>
      <w:lvlText w:val="%3."/>
      <w:lvlJc w:val="right"/>
      <w:pPr>
        <w:ind w:left="3105" w:hanging="180"/>
      </w:pPr>
    </w:lvl>
    <w:lvl w:ilvl="3" w:tplc="0C07000F" w:tentative="1">
      <w:start w:val="1"/>
      <w:numFmt w:val="decimal"/>
      <w:lvlText w:val="%4."/>
      <w:lvlJc w:val="left"/>
      <w:pPr>
        <w:ind w:left="3825" w:hanging="360"/>
      </w:pPr>
    </w:lvl>
    <w:lvl w:ilvl="4" w:tplc="0C070019" w:tentative="1">
      <w:start w:val="1"/>
      <w:numFmt w:val="lowerLetter"/>
      <w:lvlText w:val="%5."/>
      <w:lvlJc w:val="left"/>
      <w:pPr>
        <w:ind w:left="4545" w:hanging="360"/>
      </w:pPr>
    </w:lvl>
    <w:lvl w:ilvl="5" w:tplc="0C07001B" w:tentative="1">
      <w:start w:val="1"/>
      <w:numFmt w:val="lowerRoman"/>
      <w:lvlText w:val="%6."/>
      <w:lvlJc w:val="right"/>
      <w:pPr>
        <w:ind w:left="5265" w:hanging="180"/>
      </w:pPr>
    </w:lvl>
    <w:lvl w:ilvl="6" w:tplc="0C07000F" w:tentative="1">
      <w:start w:val="1"/>
      <w:numFmt w:val="decimal"/>
      <w:lvlText w:val="%7."/>
      <w:lvlJc w:val="left"/>
      <w:pPr>
        <w:ind w:left="5985" w:hanging="360"/>
      </w:pPr>
    </w:lvl>
    <w:lvl w:ilvl="7" w:tplc="0C070019" w:tentative="1">
      <w:start w:val="1"/>
      <w:numFmt w:val="lowerLetter"/>
      <w:lvlText w:val="%8."/>
      <w:lvlJc w:val="left"/>
      <w:pPr>
        <w:ind w:left="6705" w:hanging="360"/>
      </w:pPr>
    </w:lvl>
    <w:lvl w:ilvl="8" w:tplc="0C07001B" w:tentative="1">
      <w:start w:val="1"/>
      <w:numFmt w:val="lowerRoman"/>
      <w:lvlText w:val="%9."/>
      <w:lvlJc w:val="right"/>
      <w:pPr>
        <w:ind w:left="7425" w:hanging="180"/>
      </w:pPr>
    </w:lvl>
  </w:abstractNum>
  <w:abstractNum w:abstractNumId="6" w15:restartNumberingAfterBreak="0">
    <w:nsid w:val="4B250EA0"/>
    <w:multiLevelType w:val="hybridMultilevel"/>
    <w:tmpl w:val="65D2885E"/>
    <w:lvl w:ilvl="0" w:tplc="0C070019">
      <w:start w:val="1"/>
      <w:numFmt w:val="lowerLetter"/>
      <w:lvlText w:val="%1."/>
      <w:lvlJc w:val="left"/>
      <w:pPr>
        <w:ind w:left="1665" w:hanging="360"/>
      </w:pPr>
    </w:lvl>
    <w:lvl w:ilvl="1" w:tplc="0C070019" w:tentative="1">
      <w:start w:val="1"/>
      <w:numFmt w:val="lowerLetter"/>
      <w:lvlText w:val="%2."/>
      <w:lvlJc w:val="left"/>
      <w:pPr>
        <w:ind w:left="2385" w:hanging="360"/>
      </w:pPr>
    </w:lvl>
    <w:lvl w:ilvl="2" w:tplc="0C07001B" w:tentative="1">
      <w:start w:val="1"/>
      <w:numFmt w:val="lowerRoman"/>
      <w:lvlText w:val="%3."/>
      <w:lvlJc w:val="right"/>
      <w:pPr>
        <w:ind w:left="3105" w:hanging="180"/>
      </w:pPr>
    </w:lvl>
    <w:lvl w:ilvl="3" w:tplc="0C07000F" w:tentative="1">
      <w:start w:val="1"/>
      <w:numFmt w:val="decimal"/>
      <w:lvlText w:val="%4."/>
      <w:lvlJc w:val="left"/>
      <w:pPr>
        <w:ind w:left="3825" w:hanging="360"/>
      </w:pPr>
    </w:lvl>
    <w:lvl w:ilvl="4" w:tplc="0C070019" w:tentative="1">
      <w:start w:val="1"/>
      <w:numFmt w:val="lowerLetter"/>
      <w:lvlText w:val="%5."/>
      <w:lvlJc w:val="left"/>
      <w:pPr>
        <w:ind w:left="4545" w:hanging="360"/>
      </w:pPr>
    </w:lvl>
    <w:lvl w:ilvl="5" w:tplc="0C07001B" w:tentative="1">
      <w:start w:val="1"/>
      <w:numFmt w:val="lowerRoman"/>
      <w:lvlText w:val="%6."/>
      <w:lvlJc w:val="right"/>
      <w:pPr>
        <w:ind w:left="5265" w:hanging="180"/>
      </w:pPr>
    </w:lvl>
    <w:lvl w:ilvl="6" w:tplc="0C07000F" w:tentative="1">
      <w:start w:val="1"/>
      <w:numFmt w:val="decimal"/>
      <w:lvlText w:val="%7."/>
      <w:lvlJc w:val="left"/>
      <w:pPr>
        <w:ind w:left="5985" w:hanging="360"/>
      </w:pPr>
    </w:lvl>
    <w:lvl w:ilvl="7" w:tplc="0C070019" w:tentative="1">
      <w:start w:val="1"/>
      <w:numFmt w:val="lowerLetter"/>
      <w:lvlText w:val="%8."/>
      <w:lvlJc w:val="left"/>
      <w:pPr>
        <w:ind w:left="6705" w:hanging="360"/>
      </w:pPr>
    </w:lvl>
    <w:lvl w:ilvl="8" w:tplc="0C07001B" w:tentative="1">
      <w:start w:val="1"/>
      <w:numFmt w:val="lowerRoman"/>
      <w:lvlText w:val="%9."/>
      <w:lvlJc w:val="right"/>
      <w:pPr>
        <w:ind w:left="7425" w:hanging="180"/>
      </w:pPr>
    </w:lvl>
  </w:abstractNum>
  <w:abstractNum w:abstractNumId="7" w15:restartNumberingAfterBreak="0">
    <w:nsid w:val="75BC060C"/>
    <w:multiLevelType w:val="hybridMultilevel"/>
    <w:tmpl w:val="92149150"/>
    <w:lvl w:ilvl="0" w:tplc="0C070011">
      <w:start w:val="1"/>
      <w:numFmt w:val="decimal"/>
      <w:lvlText w:val="%1)"/>
      <w:lvlJc w:val="left"/>
      <w:pPr>
        <w:ind w:left="900" w:hanging="360"/>
      </w:pPr>
      <w:rPr>
        <w:rFonts w:hint="default"/>
      </w:rPr>
    </w:lvl>
    <w:lvl w:ilvl="1" w:tplc="0C070019">
      <w:start w:val="1"/>
      <w:numFmt w:val="lowerLetter"/>
      <w:lvlText w:val="%2."/>
      <w:lvlJc w:val="left"/>
      <w:pPr>
        <w:ind w:left="1620" w:hanging="360"/>
      </w:pPr>
    </w:lvl>
    <w:lvl w:ilvl="2" w:tplc="0C07001B" w:tentative="1">
      <w:start w:val="1"/>
      <w:numFmt w:val="lowerRoman"/>
      <w:lvlText w:val="%3."/>
      <w:lvlJc w:val="right"/>
      <w:pPr>
        <w:ind w:left="2340" w:hanging="180"/>
      </w:pPr>
    </w:lvl>
    <w:lvl w:ilvl="3" w:tplc="0C07000F" w:tentative="1">
      <w:start w:val="1"/>
      <w:numFmt w:val="decimal"/>
      <w:lvlText w:val="%4."/>
      <w:lvlJc w:val="left"/>
      <w:pPr>
        <w:ind w:left="3060" w:hanging="360"/>
      </w:pPr>
    </w:lvl>
    <w:lvl w:ilvl="4" w:tplc="0C070019" w:tentative="1">
      <w:start w:val="1"/>
      <w:numFmt w:val="lowerLetter"/>
      <w:lvlText w:val="%5."/>
      <w:lvlJc w:val="left"/>
      <w:pPr>
        <w:ind w:left="3780" w:hanging="360"/>
      </w:pPr>
    </w:lvl>
    <w:lvl w:ilvl="5" w:tplc="0C07001B" w:tentative="1">
      <w:start w:val="1"/>
      <w:numFmt w:val="lowerRoman"/>
      <w:lvlText w:val="%6."/>
      <w:lvlJc w:val="right"/>
      <w:pPr>
        <w:ind w:left="4500" w:hanging="180"/>
      </w:pPr>
    </w:lvl>
    <w:lvl w:ilvl="6" w:tplc="0C07000F" w:tentative="1">
      <w:start w:val="1"/>
      <w:numFmt w:val="decimal"/>
      <w:lvlText w:val="%7."/>
      <w:lvlJc w:val="left"/>
      <w:pPr>
        <w:ind w:left="5220" w:hanging="360"/>
      </w:pPr>
    </w:lvl>
    <w:lvl w:ilvl="7" w:tplc="0C070019" w:tentative="1">
      <w:start w:val="1"/>
      <w:numFmt w:val="lowerLetter"/>
      <w:lvlText w:val="%8."/>
      <w:lvlJc w:val="left"/>
      <w:pPr>
        <w:ind w:left="5940" w:hanging="360"/>
      </w:pPr>
    </w:lvl>
    <w:lvl w:ilvl="8" w:tplc="0C07001B" w:tentative="1">
      <w:start w:val="1"/>
      <w:numFmt w:val="lowerRoman"/>
      <w:lvlText w:val="%9."/>
      <w:lvlJc w:val="right"/>
      <w:pPr>
        <w:ind w:left="6660" w:hanging="180"/>
      </w:pPr>
    </w:lvl>
  </w:abstractNum>
  <w:num w:numId="1">
    <w:abstractNumId w:val="7"/>
  </w:num>
  <w:num w:numId="2">
    <w:abstractNumId w:val="4"/>
  </w:num>
  <w:num w:numId="3">
    <w:abstractNumId w:val="3"/>
  </w:num>
  <w:num w:numId="4">
    <w:abstractNumId w:val="1"/>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6EF"/>
    <w:rsid w:val="00007954"/>
    <w:rsid w:val="000655D0"/>
    <w:rsid w:val="00071053"/>
    <w:rsid w:val="00077A31"/>
    <w:rsid w:val="000852FA"/>
    <w:rsid w:val="0009083B"/>
    <w:rsid w:val="000926B9"/>
    <w:rsid w:val="000B65C4"/>
    <w:rsid w:val="001167D1"/>
    <w:rsid w:val="001968E3"/>
    <w:rsid w:val="00197202"/>
    <w:rsid w:val="001A44A3"/>
    <w:rsid w:val="0029686A"/>
    <w:rsid w:val="002C0C97"/>
    <w:rsid w:val="00563A31"/>
    <w:rsid w:val="005926CF"/>
    <w:rsid w:val="005B64B8"/>
    <w:rsid w:val="005D0393"/>
    <w:rsid w:val="00665A69"/>
    <w:rsid w:val="00674CF5"/>
    <w:rsid w:val="006A0FA4"/>
    <w:rsid w:val="006B34DE"/>
    <w:rsid w:val="007C2672"/>
    <w:rsid w:val="007C7583"/>
    <w:rsid w:val="007E006E"/>
    <w:rsid w:val="008734B8"/>
    <w:rsid w:val="0087439B"/>
    <w:rsid w:val="008B3FB4"/>
    <w:rsid w:val="00957639"/>
    <w:rsid w:val="00996C1C"/>
    <w:rsid w:val="00A02AFB"/>
    <w:rsid w:val="00A22245"/>
    <w:rsid w:val="00A352D0"/>
    <w:rsid w:val="00A74DE0"/>
    <w:rsid w:val="00A80389"/>
    <w:rsid w:val="00B05FDE"/>
    <w:rsid w:val="00BC1700"/>
    <w:rsid w:val="00C35251"/>
    <w:rsid w:val="00C7790B"/>
    <w:rsid w:val="00C92B6C"/>
    <w:rsid w:val="00CA6C7B"/>
    <w:rsid w:val="00CB3875"/>
    <w:rsid w:val="00D22CCA"/>
    <w:rsid w:val="00D905BB"/>
    <w:rsid w:val="00DA593B"/>
    <w:rsid w:val="00DD2E1E"/>
    <w:rsid w:val="00DF33FD"/>
    <w:rsid w:val="00E506EF"/>
    <w:rsid w:val="00E74919"/>
    <w:rsid w:val="00F25555"/>
    <w:rsid w:val="00FD316A"/>
    <w:rsid w:val="00FE0488"/>
    <w:rsid w:val="55FAFFE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0C5F1"/>
  <w15:chartTrackingRefBased/>
  <w15:docId w15:val="{268362A6-6A2B-4782-A756-61D78DC8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6EF"/>
    <w:pPr>
      <w:ind w:left="720"/>
      <w:contextualSpacing/>
    </w:pPr>
  </w:style>
  <w:style w:type="paragraph" w:styleId="BalloonText">
    <w:name w:val="Balloon Text"/>
    <w:basedOn w:val="Normal"/>
    <w:link w:val="BalloonTextChar"/>
    <w:uiPriority w:val="99"/>
    <w:semiHidden/>
    <w:unhideWhenUsed/>
    <w:rsid w:val="00E749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919"/>
    <w:rPr>
      <w:rFonts w:ascii="Segoe UI" w:hAnsi="Segoe UI" w:cs="Segoe UI"/>
      <w:sz w:val="18"/>
      <w:szCs w:val="18"/>
    </w:rPr>
  </w:style>
  <w:style w:type="character" w:styleId="CommentReference">
    <w:name w:val="annotation reference"/>
    <w:basedOn w:val="DefaultParagraphFont"/>
    <w:uiPriority w:val="99"/>
    <w:semiHidden/>
    <w:unhideWhenUsed/>
    <w:rsid w:val="00DD2E1E"/>
    <w:rPr>
      <w:sz w:val="16"/>
      <w:szCs w:val="16"/>
    </w:rPr>
  </w:style>
  <w:style w:type="paragraph" w:styleId="CommentText">
    <w:name w:val="annotation text"/>
    <w:basedOn w:val="Normal"/>
    <w:link w:val="CommentTextChar"/>
    <w:uiPriority w:val="99"/>
    <w:semiHidden/>
    <w:unhideWhenUsed/>
    <w:rsid w:val="00DD2E1E"/>
    <w:pPr>
      <w:spacing w:line="240" w:lineRule="auto"/>
    </w:pPr>
    <w:rPr>
      <w:sz w:val="20"/>
      <w:szCs w:val="20"/>
    </w:rPr>
  </w:style>
  <w:style w:type="character" w:customStyle="1" w:styleId="CommentTextChar">
    <w:name w:val="Comment Text Char"/>
    <w:basedOn w:val="DefaultParagraphFont"/>
    <w:link w:val="CommentText"/>
    <w:uiPriority w:val="99"/>
    <w:semiHidden/>
    <w:rsid w:val="00DD2E1E"/>
    <w:rPr>
      <w:sz w:val="20"/>
      <w:szCs w:val="20"/>
    </w:rPr>
  </w:style>
  <w:style w:type="paragraph" w:styleId="CommentSubject">
    <w:name w:val="annotation subject"/>
    <w:basedOn w:val="CommentText"/>
    <w:next w:val="CommentText"/>
    <w:link w:val="CommentSubjectChar"/>
    <w:uiPriority w:val="99"/>
    <w:semiHidden/>
    <w:unhideWhenUsed/>
    <w:rsid w:val="00DD2E1E"/>
    <w:rPr>
      <w:b/>
      <w:bCs/>
    </w:rPr>
  </w:style>
  <w:style w:type="character" w:customStyle="1" w:styleId="CommentSubjectChar">
    <w:name w:val="Comment Subject Char"/>
    <w:basedOn w:val="CommentTextChar"/>
    <w:link w:val="CommentSubject"/>
    <w:uiPriority w:val="99"/>
    <w:semiHidden/>
    <w:rsid w:val="00DD2E1E"/>
    <w:rPr>
      <w:b/>
      <w:bCs/>
      <w:sz w:val="20"/>
      <w:szCs w:val="20"/>
    </w:rPr>
  </w:style>
  <w:style w:type="paragraph" w:styleId="Header">
    <w:name w:val="header"/>
    <w:basedOn w:val="Normal"/>
    <w:link w:val="HeaderChar"/>
    <w:uiPriority w:val="99"/>
    <w:unhideWhenUsed/>
    <w:rsid w:val="00FE0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488"/>
  </w:style>
  <w:style w:type="paragraph" w:styleId="Footer">
    <w:name w:val="footer"/>
    <w:basedOn w:val="Normal"/>
    <w:link w:val="FooterChar"/>
    <w:uiPriority w:val="99"/>
    <w:unhideWhenUsed/>
    <w:rsid w:val="00FE0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HS Colors">
      <a:dk1>
        <a:srgbClr val="000000"/>
      </a:dk1>
      <a:lt1>
        <a:srgbClr val="FFFFFF"/>
      </a:lt1>
      <a:dk2>
        <a:srgbClr val="757575"/>
      </a:dk2>
      <a:lt2>
        <a:srgbClr val="EFEEEE"/>
      </a:lt2>
      <a:accent1>
        <a:srgbClr val="9B2341"/>
      </a:accent1>
      <a:accent2>
        <a:srgbClr val="6DA4A7"/>
      </a:accent2>
      <a:accent3>
        <a:srgbClr val="025468"/>
      </a:accent3>
      <a:accent4>
        <a:srgbClr val="E99288"/>
      </a:accent4>
      <a:accent5>
        <a:srgbClr val="4C1101"/>
      </a:accent5>
      <a:accent6>
        <a:srgbClr val="6C8486"/>
      </a:accent6>
      <a:hlink>
        <a:srgbClr val="9B2341"/>
      </a:hlink>
      <a:folHlink>
        <a:srgbClr val="6C848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CE7AE-8D10-4E5C-9750-DB1C1FC8C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IHS</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Durnova</dc:creator>
  <cp:keywords/>
  <dc:description/>
  <cp:lastModifiedBy>Sascha Harold</cp:lastModifiedBy>
  <cp:revision>3</cp:revision>
  <cp:lastPrinted>2020-09-03T09:11:00Z</cp:lastPrinted>
  <dcterms:created xsi:type="dcterms:W3CDTF">2020-09-25T13:44:00Z</dcterms:created>
  <dcterms:modified xsi:type="dcterms:W3CDTF">2020-10-22T09:28:00Z</dcterms:modified>
</cp:coreProperties>
</file>